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108" w:tblpY="-405"/>
        <w:tblW w:w="9606" w:type="dxa"/>
        <w:tblLook w:val="04A0"/>
      </w:tblPr>
      <w:tblGrid>
        <w:gridCol w:w="4551"/>
        <w:gridCol w:w="5055"/>
      </w:tblGrid>
      <w:tr w:rsidR="00B870B9" w:rsidRPr="00655FB3" w:rsidTr="0069144C">
        <w:trPr>
          <w:trHeight w:val="1140"/>
        </w:trPr>
        <w:tc>
          <w:tcPr>
            <w:tcW w:w="9606" w:type="dxa"/>
            <w:gridSpan w:val="2"/>
            <w:hideMark/>
          </w:tcPr>
          <w:p w:rsidR="00B870B9" w:rsidRPr="00C80FE1" w:rsidRDefault="00B870B9" w:rsidP="0069144C">
            <w:pPr>
              <w:widowControl/>
              <w:autoSpaceDE/>
              <w:adjustRightInd/>
              <w:spacing w:line="252" w:lineRule="auto"/>
              <w:jc w:val="center"/>
              <w:rPr>
                <w:rFonts w:ascii="Cambria" w:eastAsia="Arial Unicode MS" w:hAnsi="Cambria" w:cs="Arial Unicode MS"/>
                <w:caps/>
                <w:color w:val="000000"/>
                <w:kern w:val="2"/>
                <w:szCs w:val="28"/>
                <w:lang w:eastAsia="en-US"/>
              </w:rPr>
            </w:pPr>
            <w:r w:rsidRPr="00C80FE1">
              <w:rPr>
                <w:rFonts w:ascii="Cambria" w:eastAsia="Arial Unicode MS" w:hAnsi="Cambria" w:cs="Arial Unicode MS"/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</w:p>
          <w:p w:rsidR="00C668BD" w:rsidRDefault="00C668BD" w:rsidP="0069144C">
            <w:pPr>
              <w:suppressAutoHyphens/>
              <w:spacing w:after="200" w:line="252" w:lineRule="auto"/>
              <w:ind w:firstLine="709"/>
              <w:jc w:val="center"/>
              <w:rPr>
                <w:rFonts w:ascii="Cambria" w:eastAsia="Arial Unicode MS" w:hAnsi="Cambria" w:cs="Arial Unicode MS"/>
                <w:sz w:val="28"/>
                <w:szCs w:val="28"/>
                <w:lang w:eastAsia="en-US"/>
              </w:rPr>
            </w:pPr>
            <w:r>
              <w:rPr>
                <w:rFonts w:ascii="Cambria" w:eastAsia="Arial Unicode MS" w:hAnsi="Cambria" w:cs="Arial Unicode MS"/>
                <w:sz w:val="28"/>
                <w:szCs w:val="28"/>
                <w:lang w:eastAsia="en-US"/>
              </w:rPr>
              <w:t>АДМИНИСТРАЦИЯ МУНИЦИПАЛЬНОГО ОБРАЗОВАНИЯ</w:t>
            </w:r>
          </w:p>
          <w:p w:rsidR="00B870B9" w:rsidRPr="00C80FE1" w:rsidRDefault="00B870B9" w:rsidP="0069144C">
            <w:pPr>
              <w:suppressAutoHyphens/>
              <w:spacing w:after="200" w:line="252" w:lineRule="auto"/>
              <w:ind w:firstLine="709"/>
              <w:jc w:val="center"/>
              <w:rPr>
                <w:rFonts w:ascii="Cambria" w:eastAsia="Arial Unicode MS" w:hAnsi="Cambria" w:cs="Arial Unicode MS"/>
                <w:sz w:val="28"/>
                <w:szCs w:val="28"/>
                <w:lang w:eastAsia="en-US"/>
              </w:rPr>
            </w:pPr>
            <w:r w:rsidRPr="00C80FE1">
              <w:rPr>
                <w:rFonts w:ascii="Cambria" w:eastAsia="Arial Unicode MS" w:hAnsi="Cambria" w:cs="Arial Unicode MS"/>
                <w:sz w:val="28"/>
                <w:szCs w:val="28"/>
                <w:lang w:eastAsia="en-US"/>
              </w:rPr>
              <w:t>СЮКСЮМСКОЕ СЕЛЬСКОЕ ПОСЕЛЕНИЕ ИНЗЕНСКОГО РАЙОНА УЛЬЯНОВСКОЙ ОБЛАСТИ</w:t>
            </w:r>
          </w:p>
        </w:tc>
      </w:tr>
      <w:tr w:rsidR="00B870B9" w:rsidRPr="00655FB3" w:rsidTr="0069144C">
        <w:trPr>
          <w:trHeight w:val="428"/>
        </w:trPr>
        <w:tc>
          <w:tcPr>
            <w:tcW w:w="9606" w:type="dxa"/>
            <w:gridSpan w:val="2"/>
            <w:hideMark/>
          </w:tcPr>
          <w:p w:rsidR="00B870B9" w:rsidRPr="00C80FE1" w:rsidRDefault="00B870B9" w:rsidP="0069144C">
            <w:pPr>
              <w:suppressAutoHyphens/>
              <w:spacing w:before="20" w:after="160" w:line="252" w:lineRule="auto"/>
              <w:ind w:firstLine="709"/>
              <w:jc w:val="center"/>
              <w:rPr>
                <w:rFonts w:ascii="Cambria" w:eastAsia="Arial Unicode MS" w:hAnsi="Cambria" w:cs="Arial Unicode MS"/>
                <w:cap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C80FE1">
              <w:rPr>
                <w:rFonts w:ascii="Cambria" w:eastAsia="Arial Unicode MS" w:hAnsi="Cambria" w:cs="Arial Unicode MS"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B870B9" w:rsidRPr="00655FB3" w:rsidTr="0069144C">
        <w:trPr>
          <w:trHeight w:val="698"/>
        </w:trPr>
        <w:tc>
          <w:tcPr>
            <w:tcW w:w="9606" w:type="dxa"/>
            <w:gridSpan w:val="2"/>
            <w:hideMark/>
          </w:tcPr>
          <w:p w:rsidR="00B870B9" w:rsidRPr="00C80FE1" w:rsidRDefault="00B870B9" w:rsidP="0069144C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Calibri" w:hAnsi="Calibri" w:cs="Times New Roman"/>
                <w:sz w:val="28"/>
                <w:szCs w:val="28"/>
                <w:lang w:eastAsia="en-US"/>
              </w:rPr>
            </w:pPr>
            <w:r w:rsidRPr="00C80FE1">
              <w:rPr>
                <w:rFonts w:ascii="Cambria" w:eastAsia="Arial Unicode MS" w:hAnsi="Cambria" w:cs="Arial Unicode MS"/>
                <w:sz w:val="28"/>
                <w:szCs w:val="28"/>
                <w:lang w:eastAsia="en-US"/>
              </w:rPr>
              <w:t xml:space="preserve">31 августа 2022 г.          </w:t>
            </w:r>
            <w:r w:rsidR="00D5790E">
              <w:rPr>
                <w:rFonts w:ascii="Cambria" w:eastAsia="Arial Unicode MS" w:hAnsi="Cambria" w:cs="Arial Unicode MS"/>
                <w:sz w:val="28"/>
                <w:szCs w:val="28"/>
                <w:lang w:eastAsia="en-US"/>
              </w:rPr>
              <w:t xml:space="preserve">     </w:t>
            </w:r>
            <w:r w:rsidRPr="00C80FE1">
              <w:rPr>
                <w:rFonts w:ascii="Cambria" w:eastAsia="Arial Unicode MS" w:hAnsi="Cambria" w:cs="Arial Unicode MS"/>
                <w:sz w:val="28"/>
                <w:szCs w:val="28"/>
                <w:lang w:eastAsia="en-US"/>
              </w:rPr>
              <w:t xml:space="preserve"> с. Сюксюм               </w:t>
            </w:r>
            <w:r>
              <w:rPr>
                <w:rFonts w:ascii="Cambria" w:eastAsia="Arial Unicode MS" w:hAnsi="Cambria" w:cs="Arial Unicode MS"/>
                <w:sz w:val="28"/>
                <w:szCs w:val="28"/>
                <w:lang w:eastAsia="en-US"/>
              </w:rPr>
              <w:t xml:space="preserve">   </w:t>
            </w:r>
            <w:r w:rsidR="00C668BD">
              <w:rPr>
                <w:rFonts w:ascii="Cambria" w:eastAsia="Arial Unicode MS" w:hAnsi="Cambria" w:cs="Arial Unicode MS"/>
                <w:sz w:val="28"/>
                <w:szCs w:val="28"/>
                <w:lang w:eastAsia="en-US"/>
              </w:rPr>
              <w:t xml:space="preserve">         </w:t>
            </w:r>
            <w:r w:rsidR="00D5790E">
              <w:rPr>
                <w:rFonts w:ascii="Cambria" w:eastAsia="Arial Unicode MS" w:hAnsi="Cambria" w:cs="Arial Unicode MS"/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rFonts w:ascii="Cambria" w:eastAsia="Arial Unicode MS" w:hAnsi="Cambria" w:cs="Arial Unicode MS"/>
                <w:sz w:val="28"/>
                <w:szCs w:val="28"/>
                <w:lang w:eastAsia="en-US"/>
              </w:rPr>
              <w:t xml:space="preserve"> </w:t>
            </w:r>
            <w:r w:rsidRPr="00C80FE1">
              <w:rPr>
                <w:rFonts w:ascii="Cambria" w:eastAsia="Arial Unicode MS" w:hAnsi="Cambria" w:cs="Arial Unicode MS"/>
                <w:sz w:val="28"/>
                <w:szCs w:val="28"/>
                <w:lang w:eastAsia="en-US"/>
              </w:rPr>
              <w:t xml:space="preserve">№ 32      </w:t>
            </w:r>
          </w:p>
        </w:tc>
      </w:tr>
      <w:tr w:rsidR="00B870B9" w:rsidRPr="00655FB3" w:rsidTr="0069144C">
        <w:trPr>
          <w:trHeight w:val="70"/>
        </w:trPr>
        <w:tc>
          <w:tcPr>
            <w:tcW w:w="4551" w:type="dxa"/>
            <w:hideMark/>
          </w:tcPr>
          <w:p w:rsidR="00B870B9" w:rsidRPr="008C55C2" w:rsidRDefault="00B870B9" w:rsidP="0069144C">
            <w:pPr>
              <w:suppressAutoHyphens/>
              <w:spacing w:after="200" w:line="252" w:lineRule="auto"/>
              <w:ind w:firstLine="0"/>
              <w:rPr>
                <w:rFonts w:ascii="Cambria" w:eastAsia="Arial Unicode MS" w:hAnsi="Cambria" w:cs="Arial Unicode MS"/>
                <w:b/>
                <w:color w:val="000000"/>
                <w:kern w:val="2"/>
                <w:sz w:val="26"/>
                <w:szCs w:val="26"/>
                <w:lang w:eastAsia="zh-CN"/>
              </w:rPr>
            </w:pPr>
            <w:r>
              <w:rPr>
                <w:rFonts w:ascii="Cambria" w:eastAsia="Arial Unicode MS" w:hAnsi="Cambria" w:cs="Arial Unicode MS"/>
                <w:b/>
                <w:sz w:val="26"/>
                <w:szCs w:val="26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5055" w:type="dxa"/>
            <w:hideMark/>
          </w:tcPr>
          <w:p w:rsidR="00B870B9" w:rsidRPr="008C55C2" w:rsidRDefault="00B870B9" w:rsidP="0069144C">
            <w:pPr>
              <w:widowControl/>
              <w:autoSpaceDE/>
              <w:adjustRightInd/>
              <w:spacing w:line="276" w:lineRule="auto"/>
              <w:jc w:val="center"/>
              <w:rPr>
                <w:rFonts w:ascii="Cambria" w:eastAsia="Arial Unicode MS" w:hAnsi="Cambria" w:cs="Arial Unicode MS"/>
                <w:b/>
                <w:color w:val="000000"/>
                <w:kern w:val="2"/>
                <w:sz w:val="26"/>
                <w:szCs w:val="26"/>
                <w:lang w:eastAsia="zh-CN"/>
              </w:rPr>
            </w:pPr>
            <w:r>
              <w:rPr>
                <w:rFonts w:ascii="Cambria" w:eastAsia="Arial Unicode MS" w:hAnsi="Cambria" w:cs="Arial Unicode MS"/>
                <w:b/>
                <w:sz w:val="26"/>
                <w:szCs w:val="26"/>
                <w:lang w:eastAsia="en-US"/>
              </w:rPr>
              <w:t xml:space="preserve">                                                                                             </w:t>
            </w:r>
          </w:p>
        </w:tc>
      </w:tr>
    </w:tbl>
    <w:p w:rsidR="00B870B9" w:rsidRDefault="00B870B9" w:rsidP="00B870B9">
      <w:pPr>
        <w:pStyle w:val="1"/>
        <w:rPr>
          <w:sz w:val="28"/>
          <w:szCs w:val="28"/>
        </w:rPr>
      </w:pPr>
    </w:p>
    <w:p w:rsidR="00B870B9" w:rsidRDefault="00B870B9" w:rsidP="00B870B9"/>
    <w:p w:rsidR="00B870B9" w:rsidRDefault="00B870B9" w:rsidP="00B870B9"/>
    <w:p w:rsidR="00B870B9" w:rsidRDefault="00B870B9" w:rsidP="00B870B9"/>
    <w:p w:rsidR="00B870B9" w:rsidRDefault="00B870B9" w:rsidP="00B870B9"/>
    <w:p w:rsidR="00B870B9" w:rsidRDefault="00B870B9" w:rsidP="00B870B9"/>
    <w:p w:rsidR="00B870B9" w:rsidRDefault="00B870B9" w:rsidP="00B870B9"/>
    <w:p w:rsidR="00B870B9" w:rsidRPr="001E47E1" w:rsidRDefault="00B870B9" w:rsidP="00B870B9"/>
    <w:p w:rsidR="00B870B9" w:rsidRPr="0043696B" w:rsidRDefault="00B870B9" w:rsidP="00B870B9"/>
    <w:p w:rsidR="00B870B9" w:rsidRDefault="00B870B9" w:rsidP="00B870B9">
      <w:pPr>
        <w:pStyle w:val="1"/>
        <w:ind w:left="851" w:firstLine="426"/>
        <w:rPr>
          <w:sz w:val="28"/>
          <w:szCs w:val="28"/>
        </w:rPr>
      </w:pPr>
    </w:p>
    <w:p w:rsidR="00C668BD" w:rsidRDefault="00C668BD" w:rsidP="00B870B9">
      <w:pPr>
        <w:pStyle w:val="1"/>
        <w:ind w:left="851" w:firstLine="426"/>
        <w:rPr>
          <w:sz w:val="28"/>
          <w:szCs w:val="28"/>
        </w:rPr>
      </w:pPr>
    </w:p>
    <w:p w:rsidR="00B870B9" w:rsidRPr="001B4659" w:rsidRDefault="00B870B9" w:rsidP="00B870B9">
      <w:pPr>
        <w:pStyle w:val="1"/>
        <w:ind w:left="851" w:firstLine="426"/>
        <w:rPr>
          <w:sz w:val="28"/>
          <w:szCs w:val="28"/>
        </w:rPr>
      </w:pPr>
      <w:r w:rsidRPr="001B4659">
        <w:rPr>
          <w:sz w:val="28"/>
          <w:szCs w:val="28"/>
        </w:rPr>
        <w:t>Об источниках наружного противопожарного водоснабжения для целей пожаротушения</w:t>
      </w:r>
      <w:r>
        <w:rPr>
          <w:sz w:val="28"/>
          <w:szCs w:val="28"/>
        </w:rPr>
        <w:t xml:space="preserve"> на территории</w:t>
      </w:r>
      <w:r w:rsidRPr="001B465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 Сюксюмское сельское</w:t>
      </w:r>
      <w:r w:rsidRPr="001B4659">
        <w:rPr>
          <w:sz w:val="28"/>
          <w:szCs w:val="28"/>
        </w:rPr>
        <w:t xml:space="preserve"> поселение </w:t>
      </w:r>
    </w:p>
    <w:p w:rsidR="00B870B9" w:rsidRPr="001B4659" w:rsidRDefault="00B870B9" w:rsidP="00B870B9">
      <w:pPr>
        <w:ind w:left="851" w:firstLine="426"/>
        <w:rPr>
          <w:sz w:val="28"/>
          <w:szCs w:val="28"/>
        </w:rPr>
      </w:pPr>
    </w:p>
    <w:p w:rsidR="00B870B9" w:rsidRPr="001B4659" w:rsidRDefault="00B870B9" w:rsidP="00B870B9">
      <w:pPr>
        <w:ind w:left="851" w:firstLine="426"/>
        <w:rPr>
          <w:sz w:val="28"/>
          <w:szCs w:val="28"/>
        </w:rPr>
      </w:pPr>
      <w:r w:rsidRPr="001B465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</w:t>
      </w:r>
      <w:hyperlink r:id="rId8" w:history="1">
        <w:r w:rsidRPr="00D15CB5">
          <w:rPr>
            <w:rStyle w:val="a3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 xml:space="preserve"> от 06.10.2003 N 131-ФЗ </w:t>
      </w:r>
      <w:r>
        <w:rPr>
          <w:sz w:val="28"/>
          <w:szCs w:val="28"/>
        </w:rPr>
        <w:t>«</w:t>
      </w:r>
      <w:r w:rsidRPr="001B465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B46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</w:t>
      </w:r>
      <w:r w:rsidRPr="001B4659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>21.12.1994 N 69-ФЗ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B4659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Pr="001B46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 образования Сюксюмское сельское поселение</w:t>
      </w:r>
      <w:r w:rsidRPr="001B4659"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Pr="001B4659">
        <w:rPr>
          <w:sz w:val="28"/>
          <w:szCs w:val="28"/>
        </w:rPr>
        <w:t>:</w:t>
      </w:r>
    </w:p>
    <w:p w:rsidR="00B870B9" w:rsidRDefault="00B870B9" w:rsidP="00B870B9">
      <w:pPr>
        <w:numPr>
          <w:ilvl w:val="0"/>
          <w:numId w:val="1"/>
        </w:numPr>
        <w:ind w:left="851" w:firstLine="425"/>
        <w:rPr>
          <w:sz w:val="28"/>
          <w:szCs w:val="28"/>
        </w:rPr>
      </w:pPr>
      <w:r w:rsidRPr="001B4659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  <w:r w:rsidRPr="001B4659">
        <w:rPr>
          <w:sz w:val="28"/>
          <w:szCs w:val="28"/>
        </w:rPr>
        <w:t xml:space="preserve"> </w:t>
      </w:r>
    </w:p>
    <w:p w:rsidR="00B870B9" w:rsidRPr="001B4659" w:rsidRDefault="00B870B9" w:rsidP="00B870B9">
      <w:pPr>
        <w:numPr>
          <w:ilvl w:val="1"/>
          <w:numId w:val="1"/>
        </w:numPr>
        <w:ind w:left="851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 xml:space="preserve">Правила учёта и проверки наружного противопожарного водоснабжения на территории </w:t>
      </w:r>
      <w:r>
        <w:rPr>
          <w:sz w:val="28"/>
          <w:szCs w:val="28"/>
        </w:rPr>
        <w:t>муниципального образования Сюксюмское сельское поселение</w:t>
      </w:r>
      <w:r w:rsidRPr="001B465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B4659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1B4659">
        <w:rPr>
          <w:sz w:val="28"/>
          <w:szCs w:val="28"/>
        </w:rPr>
        <w:t xml:space="preserve"> N 1</w:t>
      </w:r>
      <w:r>
        <w:rPr>
          <w:sz w:val="28"/>
          <w:szCs w:val="28"/>
        </w:rPr>
        <w:t>)</w:t>
      </w:r>
      <w:r w:rsidRPr="001B4659">
        <w:rPr>
          <w:sz w:val="28"/>
          <w:szCs w:val="28"/>
        </w:rPr>
        <w:t>.</w:t>
      </w:r>
    </w:p>
    <w:p w:rsidR="00B870B9" w:rsidRPr="001B4659" w:rsidRDefault="00B870B9" w:rsidP="00B870B9">
      <w:pPr>
        <w:ind w:left="851"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Pr="001B4659">
        <w:rPr>
          <w:sz w:val="28"/>
          <w:szCs w:val="28"/>
        </w:rPr>
        <w:t xml:space="preserve">2.  </w:t>
      </w:r>
      <w:r>
        <w:rPr>
          <w:sz w:val="28"/>
          <w:szCs w:val="28"/>
        </w:rPr>
        <w:t>П</w:t>
      </w:r>
      <w:r w:rsidRPr="001B4659">
        <w:rPr>
          <w:sz w:val="28"/>
          <w:szCs w:val="28"/>
        </w:rPr>
        <w:t xml:space="preserve">еречень пожарных гидрантов и иных наружных источников противопожарного водоснабжения, находящихся на </w:t>
      </w:r>
      <w:r>
        <w:rPr>
          <w:sz w:val="28"/>
          <w:szCs w:val="28"/>
        </w:rPr>
        <w:t>территории муниципального образования Сюксюмское сельское  поселение</w:t>
      </w:r>
      <w:r w:rsidRPr="001B4659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r w:rsidRPr="001B4659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1B4659">
        <w:rPr>
          <w:sz w:val="28"/>
          <w:szCs w:val="28"/>
        </w:rPr>
        <w:t xml:space="preserve"> N 2</w:t>
      </w:r>
      <w:r>
        <w:rPr>
          <w:sz w:val="28"/>
          <w:szCs w:val="28"/>
        </w:rPr>
        <w:t>)</w:t>
      </w:r>
      <w:r w:rsidRPr="001B4659">
        <w:rPr>
          <w:sz w:val="28"/>
          <w:szCs w:val="28"/>
        </w:rPr>
        <w:t>.</w:t>
      </w:r>
    </w:p>
    <w:p w:rsidR="00B870B9" w:rsidRPr="001B4659" w:rsidRDefault="00B870B9" w:rsidP="00B870B9">
      <w:pPr>
        <w:ind w:left="851" w:firstLine="426"/>
        <w:rPr>
          <w:sz w:val="28"/>
          <w:szCs w:val="28"/>
        </w:rPr>
      </w:pPr>
      <w:r>
        <w:rPr>
          <w:sz w:val="28"/>
          <w:szCs w:val="28"/>
        </w:rPr>
        <w:t>2</w:t>
      </w:r>
      <w:r w:rsidRPr="001B4659">
        <w:rPr>
          <w:sz w:val="28"/>
          <w:szCs w:val="28"/>
        </w:rPr>
        <w:t xml:space="preserve">. Проводить два раза в год проверку источников наружного противопожарного водоснабжения на территории </w:t>
      </w:r>
      <w:r>
        <w:rPr>
          <w:sz w:val="28"/>
          <w:szCs w:val="28"/>
        </w:rPr>
        <w:t>муниципального образования Сюксюмское сельское поселение</w:t>
      </w:r>
      <w:r w:rsidRPr="001B4659">
        <w:rPr>
          <w:sz w:val="28"/>
          <w:szCs w:val="28"/>
        </w:rPr>
        <w:t>, находящихся на водопроводных сетях поселения, результаты проверки оформлять актом.</w:t>
      </w:r>
    </w:p>
    <w:p w:rsidR="00B870B9" w:rsidRPr="001B4659" w:rsidRDefault="00B870B9" w:rsidP="00B870B9">
      <w:pPr>
        <w:ind w:left="851"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Pr="001B4659">
        <w:rPr>
          <w:sz w:val="28"/>
          <w:szCs w:val="28"/>
        </w:rPr>
        <w:t>. </w:t>
      </w:r>
      <w:r>
        <w:rPr>
          <w:sz w:val="28"/>
          <w:szCs w:val="28"/>
        </w:rPr>
        <w:t xml:space="preserve">Специалисту по делам ГО и ЧС </w:t>
      </w:r>
      <w:r w:rsidRPr="001B465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Сюксюмское сельское поселение</w:t>
      </w:r>
      <w:r w:rsidRPr="001B4659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 xml:space="preserve"> с</w:t>
      </w:r>
      <w:r w:rsidRPr="001B4659">
        <w:rPr>
          <w:sz w:val="28"/>
          <w:szCs w:val="28"/>
        </w:rPr>
        <w:t>оставить списки источников наружного противопожарного водоснабжения, внести их в реестр, а также вести строгий учёт их количества и технического состояния</w:t>
      </w:r>
      <w:r>
        <w:rPr>
          <w:sz w:val="28"/>
          <w:szCs w:val="28"/>
        </w:rPr>
        <w:t>.</w:t>
      </w:r>
    </w:p>
    <w:p w:rsidR="00B870B9" w:rsidRDefault="00B870B9" w:rsidP="00B870B9">
      <w:pPr>
        <w:ind w:left="851" w:right="-143" w:firstLine="426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после его официального опубликования. </w:t>
      </w:r>
    </w:p>
    <w:p w:rsidR="00B870B9" w:rsidRDefault="00B870B9" w:rsidP="00B870B9">
      <w:pPr>
        <w:ind w:left="851" w:right="-143" w:firstLine="426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870B9" w:rsidRPr="00BA53E4" w:rsidRDefault="00B870B9" w:rsidP="00B870B9">
      <w:pPr>
        <w:ind w:right="62" w:firstLine="0"/>
        <w:rPr>
          <w:sz w:val="28"/>
          <w:szCs w:val="28"/>
        </w:rPr>
      </w:pPr>
      <w:r>
        <w:rPr>
          <w:sz w:val="28"/>
          <w:szCs w:val="28"/>
        </w:rPr>
        <w:t xml:space="preserve">          Глава Администрации  поселения                         М.Р. Зибиров</w:t>
      </w:r>
    </w:p>
    <w:p w:rsidR="00B870B9" w:rsidRDefault="00B870B9" w:rsidP="00B870B9">
      <w:pPr>
        <w:ind w:firstLine="698"/>
        <w:jc w:val="left"/>
        <w:rPr>
          <w:sz w:val="22"/>
          <w:szCs w:val="22"/>
        </w:rPr>
      </w:pPr>
    </w:p>
    <w:p w:rsidR="00B870B9" w:rsidRPr="00BA53E4" w:rsidRDefault="00B870B9" w:rsidP="00B870B9">
      <w:pPr>
        <w:ind w:firstLine="69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proofErr w:type="spellStart"/>
      <w:r>
        <w:rPr>
          <w:sz w:val="22"/>
          <w:szCs w:val="22"/>
        </w:rPr>
        <w:t>Исачкин</w:t>
      </w:r>
      <w:proofErr w:type="spellEnd"/>
      <w:r>
        <w:rPr>
          <w:sz w:val="22"/>
          <w:szCs w:val="22"/>
        </w:rPr>
        <w:t xml:space="preserve"> А.А. 70-1-52</w:t>
      </w:r>
    </w:p>
    <w:p w:rsidR="00C668BD" w:rsidRDefault="00C668BD" w:rsidP="00B870B9">
      <w:pPr>
        <w:ind w:firstLine="698"/>
        <w:jc w:val="right"/>
        <w:rPr>
          <w:sz w:val="28"/>
          <w:szCs w:val="28"/>
        </w:rPr>
      </w:pPr>
    </w:p>
    <w:p w:rsidR="00B870B9" w:rsidRPr="001B4659" w:rsidRDefault="00B870B9" w:rsidP="00B870B9">
      <w:pPr>
        <w:ind w:firstLine="698"/>
        <w:jc w:val="right"/>
        <w:rPr>
          <w:sz w:val="28"/>
          <w:szCs w:val="28"/>
        </w:rPr>
      </w:pPr>
      <w:r w:rsidRPr="001B4659">
        <w:rPr>
          <w:sz w:val="28"/>
          <w:szCs w:val="28"/>
        </w:rPr>
        <w:lastRenderedPageBreak/>
        <w:t>Приложение N 1</w:t>
      </w:r>
    </w:p>
    <w:p w:rsidR="00B870B9" w:rsidRPr="001B4659" w:rsidRDefault="00B870B9" w:rsidP="00B870B9">
      <w:pPr>
        <w:ind w:firstLine="0"/>
        <w:jc w:val="right"/>
        <w:rPr>
          <w:sz w:val="28"/>
          <w:szCs w:val="28"/>
        </w:rPr>
      </w:pPr>
      <w:r w:rsidRPr="001B4659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1B4659">
        <w:rPr>
          <w:sz w:val="28"/>
          <w:szCs w:val="28"/>
        </w:rPr>
        <w:t>дминистрации</w:t>
      </w:r>
    </w:p>
    <w:p w:rsidR="00B870B9" w:rsidRDefault="00B870B9" w:rsidP="00B870B9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870B9" w:rsidRPr="001B4659" w:rsidRDefault="00B870B9" w:rsidP="00B870B9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Сюксюмское сельское поселение</w:t>
      </w:r>
    </w:p>
    <w:p w:rsidR="00B870B9" w:rsidRPr="001B4659" w:rsidRDefault="00B870B9" w:rsidP="00B870B9">
      <w:pPr>
        <w:ind w:firstLine="0"/>
        <w:jc w:val="right"/>
        <w:rPr>
          <w:sz w:val="28"/>
          <w:szCs w:val="28"/>
        </w:rPr>
      </w:pPr>
      <w:r w:rsidRPr="001B4659">
        <w:rPr>
          <w:sz w:val="28"/>
          <w:szCs w:val="28"/>
        </w:rPr>
        <w:t xml:space="preserve">от </w:t>
      </w:r>
      <w:r>
        <w:rPr>
          <w:sz w:val="28"/>
          <w:szCs w:val="28"/>
        </w:rPr>
        <w:t>31.08.2022 № 32</w:t>
      </w:r>
    </w:p>
    <w:p w:rsidR="00B870B9" w:rsidRDefault="00B870B9" w:rsidP="00B870B9">
      <w:pPr>
        <w:rPr>
          <w:sz w:val="28"/>
          <w:szCs w:val="28"/>
        </w:rPr>
      </w:pPr>
    </w:p>
    <w:p w:rsidR="00B870B9" w:rsidRPr="001B4659" w:rsidRDefault="00B870B9" w:rsidP="00B870B9">
      <w:pPr>
        <w:rPr>
          <w:sz w:val="28"/>
          <w:szCs w:val="28"/>
        </w:rPr>
      </w:pPr>
    </w:p>
    <w:p w:rsidR="00B870B9" w:rsidRPr="00952708" w:rsidRDefault="00B870B9" w:rsidP="00B870B9">
      <w:pPr>
        <w:ind w:left="567"/>
        <w:jc w:val="center"/>
        <w:rPr>
          <w:b/>
          <w:sz w:val="28"/>
          <w:szCs w:val="28"/>
        </w:rPr>
      </w:pPr>
      <w:r w:rsidRPr="00952708">
        <w:rPr>
          <w:b/>
          <w:sz w:val="28"/>
          <w:szCs w:val="28"/>
        </w:rPr>
        <w:t>Правила</w:t>
      </w:r>
    </w:p>
    <w:p w:rsidR="00B870B9" w:rsidRPr="00952708" w:rsidRDefault="00B870B9" w:rsidP="00B870B9">
      <w:pPr>
        <w:ind w:left="567"/>
        <w:jc w:val="center"/>
        <w:rPr>
          <w:b/>
          <w:sz w:val="28"/>
          <w:szCs w:val="28"/>
        </w:rPr>
      </w:pPr>
      <w:r w:rsidRPr="00952708">
        <w:rPr>
          <w:b/>
          <w:sz w:val="28"/>
          <w:szCs w:val="28"/>
        </w:rPr>
        <w:t>учёта и проверки наружного противопожарного водоснабжения на территории муниципального образования</w:t>
      </w:r>
      <w:r>
        <w:rPr>
          <w:b/>
          <w:sz w:val="28"/>
          <w:szCs w:val="28"/>
        </w:rPr>
        <w:t xml:space="preserve"> Сюксюмское сельское поселение </w:t>
      </w:r>
    </w:p>
    <w:p w:rsidR="00B870B9" w:rsidRDefault="00B870B9" w:rsidP="00B870B9">
      <w:pPr>
        <w:ind w:left="567" w:firstLine="698"/>
        <w:jc w:val="center"/>
        <w:rPr>
          <w:sz w:val="28"/>
          <w:szCs w:val="28"/>
        </w:rPr>
      </w:pPr>
    </w:p>
    <w:p w:rsidR="00B870B9" w:rsidRPr="001B4659" w:rsidRDefault="00B870B9" w:rsidP="00B870B9">
      <w:pPr>
        <w:ind w:left="567" w:firstLine="698"/>
        <w:jc w:val="center"/>
        <w:rPr>
          <w:sz w:val="28"/>
          <w:szCs w:val="28"/>
        </w:rPr>
      </w:pPr>
      <w:r w:rsidRPr="001B4659">
        <w:rPr>
          <w:sz w:val="28"/>
          <w:szCs w:val="28"/>
        </w:rPr>
        <w:t>1. Общие положения</w:t>
      </w:r>
    </w:p>
    <w:p w:rsidR="00B870B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B4659">
        <w:rPr>
          <w:sz w:val="28"/>
          <w:szCs w:val="28"/>
        </w:rPr>
        <w:t xml:space="preserve">1.1. Настоящие Правила действуют на всей территории </w:t>
      </w:r>
      <w:r>
        <w:rPr>
          <w:sz w:val="28"/>
          <w:szCs w:val="28"/>
        </w:rPr>
        <w:t>муниципального образования Сюксюмское сельское  поселение</w:t>
      </w:r>
      <w:r w:rsidRPr="001B4659">
        <w:rPr>
          <w:sz w:val="28"/>
          <w:szCs w:val="28"/>
        </w:rPr>
        <w:t xml:space="preserve"> и обязательны для исполнения организацией водопроводного хозяйства, </w:t>
      </w:r>
      <w:r>
        <w:rPr>
          <w:sz w:val="28"/>
          <w:szCs w:val="28"/>
        </w:rPr>
        <w:t>эксплуатирующей водопроводную сеть</w:t>
      </w:r>
      <w:r w:rsidRPr="001B465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Сюксюмское сельское поселение.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B4659">
        <w:rPr>
          <w:sz w:val="28"/>
          <w:szCs w:val="28"/>
        </w:rPr>
        <w:t xml:space="preserve">1.2. Наружное противопожарное водоснабжение поселения включает в себя: водопровод, пожарные водоёмы, а также другие естественные и искусственные </w:t>
      </w:r>
      <w:proofErr w:type="spellStart"/>
      <w:r w:rsidRPr="001B4659">
        <w:rPr>
          <w:sz w:val="28"/>
          <w:szCs w:val="28"/>
        </w:rPr>
        <w:t>водоисточники</w:t>
      </w:r>
      <w:proofErr w:type="spellEnd"/>
      <w:r w:rsidRPr="001B4659">
        <w:rPr>
          <w:sz w:val="28"/>
          <w:szCs w:val="28"/>
        </w:rPr>
        <w:t>, вода из которых используется для пожаротушения, независимо от их ведомственной принадлежности и организационно - правовой формы.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B4659">
        <w:rPr>
          <w:sz w:val="28"/>
          <w:szCs w:val="28"/>
        </w:rPr>
        <w:t>1.3. Ответственность за техническое состояние источников наружного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B4659">
        <w:rPr>
          <w:sz w:val="28"/>
          <w:szCs w:val="28"/>
        </w:rPr>
        <w:t>1.4. 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B870B9" w:rsidRPr="001B4659" w:rsidRDefault="00B870B9" w:rsidP="00B870B9">
      <w:pPr>
        <w:pStyle w:val="a4"/>
        <w:ind w:left="567"/>
        <w:jc w:val="center"/>
        <w:rPr>
          <w:sz w:val="28"/>
          <w:szCs w:val="28"/>
        </w:rPr>
      </w:pPr>
      <w:r w:rsidRPr="001B4659">
        <w:rPr>
          <w:sz w:val="28"/>
          <w:szCs w:val="28"/>
        </w:rPr>
        <w:t>2. Техническое состояние, эксплуатация и требования к источникам противопожарного водоснабжения</w:t>
      </w:r>
      <w:r>
        <w:rPr>
          <w:sz w:val="28"/>
          <w:szCs w:val="28"/>
        </w:rPr>
        <w:t>.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B4659">
        <w:rPr>
          <w:sz w:val="28"/>
          <w:szCs w:val="28"/>
        </w:rPr>
        <w:t>2.1. 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качественной приёмкой всех систем водоснабжения по окончании их строительства, реконструкции и ремонта;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точным учётом всех источников противопожарного водоснабжения;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 w:rsidRPr="001B4659">
        <w:rPr>
          <w:sz w:val="28"/>
          <w:szCs w:val="28"/>
        </w:rPr>
        <w:t xml:space="preserve">- систематическим </w:t>
      </w:r>
      <w:proofErr w:type="gramStart"/>
      <w:r w:rsidRPr="001B4659">
        <w:rPr>
          <w:sz w:val="28"/>
          <w:szCs w:val="28"/>
        </w:rPr>
        <w:t>контролем за</w:t>
      </w:r>
      <w:proofErr w:type="gramEnd"/>
      <w:r w:rsidRPr="001B4659">
        <w:rPr>
          <w:sz w:val="28"/>
          <w:szCs w:val="28"/>
        </w:rPr>
        <w:t xml:space="preserve"> состоянием </w:t>
      </w:r>
      <w:proofErr w:type="spellStart"/>
      <w:r w:rsidRPr="001B4659">
        <w:rPr>
          <w:sz w:val="28"/>
          <w:szCs w:val="28"/>
        </w:rPr>
        <w:t>водоисточников</w:t>
      </w:r>
      <w:proofErr w:type="spellEnd"/>
      <w:r w:rsidRPr="001B4659">
        <w:rPr>
          <w:sz w:val="28"/>
          <w:szCs w:val="28"/>
        </w:rPr>
        <w:t>;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периодическим испытанием водопроводных сетей на водоотдачу (1 раз в год);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B4659">
        <w:rPr>
          <w:sz w:val="28"/>
          <w:szCs w:val="28"/>
        </w:rPr>
        <w:t xml:space="preserve">2.2. Источники наружного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</w:t>
      </w:r>
      <w:r w:rsidRPr="001B4659">
        <w:rPr>
          <w:sz w:val="28"/>
          <w:szCs w:val="28"/>
        </w:rPr>
        <w:lastRenderedPageBreak/>
        <w:t>водоснабжения должен быть обеспечен подъезд шириной не менее 3,5 м.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4659">
        <w:rPr>
          <w:sz w:val="28"/>
          <w:szCs w:val="28"/>
        </w:rPr>
        <w:t>2.3. Свободный напор в сети противопожарного водопровода низкого давления (на поверхности земли) при пожаротушении должен быть не менее 10 м.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4659">
        <w:rPr>
          <w:sz w:val="28"/>
          <w:szCs w:val="28"/>
        </w:rPr>
        <w:t>2.4. Пожарные водоёмы должны быть наполнены водой. К водоёмам должен быть обеспечен подъе</w:t>
      </w:r>
      <w:proofErr w:type="gramStart"/>
      <w:r w:rsidRPr="001B4659">
        <w:rPr>
          <w:sz w:val="28"/>
          <w:szCs w:val="28"/>
        </w:rPr>
        <w:t>зд с тв</w:t>
      </w:r>
      <w:proofErr w:type="gramEnd"/>
      <w:r w:rsidRPr="001B4659">
        <w:rPr>
          <w:sz w:val="28"/>
          <w:szCs w:val="28"/>
        </w:rPr>
        <w:t>ердым покрытием и разворотной площадкой размером 12х12 м. При наличии "сухого" и "мокрого" колодцев крышки их люков должны быть обозначены указателями. В "сухом" колодце должна быть установлена задвижка, штурвал который должен быть введён под крышку люка.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4659">
        <w:rPr>
          <w:sz w:val="28"/>
          <w:szCs w:val="28"/>
        </w:rPr>
        <w:t>2.5. Электроснабжение предприятия должно обеспечивать бесперебойное питание электродвигателей пожарных насосов.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4659">
        <w:rPr>
          <w:sz w:val="28"/>
          <w:szCs w:val="28"/>
        </w:rPr>
        <w:t>2.6. 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- ежемесячно.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4659">
        <w:rPr>
          <w:sz w:val="28"/>
          <w:szCs w:val="28"/>
        </w:rPr>
        <w:t>2.7. 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B870B9" w:rsidRPr="001B4659" w:rsidRDefault="00B870B9" w:rsidP="00B870B9">
      <w:pPr>
        <w:pStyle w:val="a4"/>
        <w:ind w:left="567"/>
        <w:jc w:val="center"/>
        <w:rPr>
          <w:sz w:val="28"/>
          <w:szCs w:val="28"/>
        </w:rPr>
      </w:pPr>
      <w:r w:rsidRPr="001B4659">
        <w:rPr>
          <w:sz w:val="28"/>
          <w:szCs w:val="28"/>
        </w:rPr>
        <w:t>3. Учет и порядок проверки противопожарного водоснабжения.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4659">
        <w:rPr>
          <w:sz w:val="28"/>
          <w:szCs w:val="28"/>
        </w:rPr>
        <w:t>3.1. 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4659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B4659">
        <w:rPr>
          <w:sz w:val="28"/>
          <w:szCs w:val="28"/>
        </w:rPr>
        <w:t>. Проверка противопожарного водоснабжения производится 2 раза в год.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465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B4659">
        <w:rPr>
          <w:sz w:val="28"/>
          <w:szCs w:val="28"/>
        </w:rPr>
        <w:t>. При проверке пожарного водоема проверяется: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наличие на видном месте указателя установленного образца;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возможность беспрепятственного подъезда к пожарному водоему;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степень заполнения водой и возможность его пополнения;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наличие площадки перед водоемом для забора воды;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герметичность задвижек (при их наличии);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наличие проруби при отрицательной температуре воздуха (для открытых водоемов).</w:t>
      </w:r>
    </w:p>
    <w:p w:rsidR="00B870B9" w:rsidRPr="001B4659" w:rsidRDefault="00B870B9" w:rsidP="00B870B9">
      <w:pPr>
        <w:pStyle w:val="a4"/>
        <w:ind w:left="567"/>
        <w:jc w:val="center"/>
        <w:rPr>
          <w:sz w:val="28"/>
          <w:szCs w:val="28"/>
        </w:rPr>
      </w:pPr>
      <w:r w:rsidRPr="001B4659">
        <w:rPr>
          <w:sz w:val="28"/>
          <w:szCs w:val="28"/>
        </w:rPr>
        <w:t>4. Инвентаризация противопожарного водоснабжения</w:t>
      </w:r>
      <w:r>
        <w:rPr>
          <w:sz w:val="28"/>
          <w:szCs w:val="28"/>
        </w:rPr>
        <w:t>.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4659">
        <w:rPr>
          <w:sz w:val="28"/>
          <w:szCs w:val="28"/>
        </w:rPr>
        <w:t>4.1. Инвентаризация противопожарного водоснабжения проводится не реже одного раза в пять лет.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4659">
        <w:rPr>
          <w:sz w:val="28"/>
          <w:szCs w:val="28"/>
        </w:rPr>
        <w:t xml:space="preserve">4.2. Инвентаризация проводится с целью учета всех </w:t>
      </w:r>
      <w:proofErr w:type="spellStart"/>
      <w:r w:rsidRPr="001B4659">
        <w:rPr>
          <w:sz w:val="28"/>
          <w:szCs w:val="28"/>
        </w:rPr>
        <w:t>водоисточников</w:t>
      </w:r>
      <w:proofErr w:type="spellEnd"/>
      <w:r w:rsidRPr="001B4659">
        <w:rPr>
          <w:sz w:val="28"/>
          <w:szCs w:val="28"/>
        </w:rPr>
        <w:t>, которые могут быть использованы для тушения пожаров и выявления их состояния и характеристик.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4659">
        <w:rPr>
          <w:sz w:val="28"/>
          <w:szCs w:val="28"/>
        </w:rPr>
        <w:t xml:space="preserve">4.3. Для проведения инвентаризации водоснабжения </w:t>
      </w:r>
      <w:r>
        <w:rPr>
          <w:sz w:val="28"/>
          <w:szCs w:val="28"/>
        </w:rPr>
        <w:t>постановлением</w:t>
      </w:r>
      <w:r w:rsidRPr="001B465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 муниципального  образования  Сюксюмское сельское поселение</w:t>
      </w:r>
      <w:r w:rsidRPr="001B4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 xml:space="preserve">создается 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>межведомственная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 xml:space="preserve"> комиссия, в состав которой входят: представители органов местного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 xml:space="preserve"> самоуправления </w:t>
      </w:r>
      <w:r>
        <w:rPr>
          <w:sz w:val="28"/>
          <w:szCs w:val="28"/>
        </w:rPr>
        <w:t xml:space="preserve"> муниципального образования Сюксюмское сельское поселение</w:t>
      </w:r>
      <w:r w:rsidRPr="001B4659">
        <w:rPr>
          <w:sz w:val="28"/>
          <w:szCs w:val="28"/>
        </w:rPr>
        <w:t>, органа государственного пожарного надзора, организации водопроводного хозяйства, абоненты.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1B4659">
        <w:rPr>
          <w:sz w:val="28"/>
          <w:szCs w:val="28"/>
        </w:rPr>
        <w:t xml:space="preserve">4.4. Комиссия путем детальной проверки каждого </w:t>
      </w:r>
      <w:proofErr w:type="spellStart"/>
      <w:r w:rsidRPr="001B4659">
        <w:rPr>
          <w:sz w:val="28"/>
          <w:szCs w:val="28"/>
        </w:rPr>
        <w:t>водоисточника</w:t>
      </w:r>
      <w:proofErr w:type="spellEnd"/>
      <w:r w:rsidRPr="001B4659">
        <w:rPr>
          <w:sz w:val="28"/>
          <w:szCs w:val="28"/>
        </w:rPr>
        <w:t xml:space="preserve"> уточняет: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вид, численность и состояние источников противопожарного водоснабжения, наличие подъездов к ним;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 w:rsidRPr="001B4659">
        <w:rPr>
          <w:sz w:val="28"/>
          <w:szCs w:val="28"/>
        </w:rPr>
        <w:t xml:space="preserve">- причины сокращения количества </w:t>
      </w:r>
      <w:proofErr w:type="spellStart"/>
      <w:r w:rsidRPr="001B4659">
        <w:rPr>
          <w:sz w:val="28"/>
          <w:szCs w:val="28"/>
        </w:rPr>
        <w:t>водоисточников</w:t>
      </w:r>
      <w:proofErr w:type="spellEnd"/>
      <w:r w:rsidRPr="001B4659">
        <w:rPr>
          <w:sz w:val="28"/>
          <w:szCs w:val="28"/>
        </w:rPr>
        <w:t>;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диаметры водопроводных магистралей, участков, характеристики сетей, количество водопроводных вводов;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 w:rsidRPr="001B4659">
        <w:rPr>
          <w:sz w:val="28"/>
          <w:szCs w:val="28"/>
        </w:rPr>
        <w:t xml:space="preserve">- наличие насосов - </w:t>
      </w:r>
      <w:proofErr w:type="spellStart"/>
      <w:r w:rsidRPr="001B4659">
        <w:rPr>
          <w:sz w:val="28"/>
          <w:szCs w:val="28"/>
        </w:rPr>
        <w:t>повысителей</w:t>
      </w:r>
      <w:proofErr w:type="spellEnd"/>
      <w:r w:rsidRPr="001B4659">
        <w:rPr>
          <w:sz w:val="28"/>
          <w:szCs w:val="28"/>
        </w:rPr>
        <w:t>, их состояние;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выполнение планов замены пожарных гидрантов (пожарных кранов),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строительства новых водоемов, пирсов, колодцев.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4659">
        <w:rPr>
          <w:sz w:val="28"/>
          <w:szCs w:val="28"/>
        </w:rPr>
        <w:t xml:space="preserve">4.5. По результатам инвентаризации составляется акт инвентаризации и ведомость учета состояния </w:t>
      </w:r>
      <w:proofErr w:type="spellStart"/>
      <w:r w:rsidRPr="001B4659">
        <w:rPr>
          <w:sz w:val="28"/>
          <w:szCs w:val="28"/>
        </w:rPr>
        <w:t>водоисточников</w:t>
      </w:r>
      <w:proofErr w:type="spellEnd"/>
      <w:r w:rsidRPr="001B4659">
        <w:rPr>
          <w:sz w:val="28"/>
          <w:szCs w:val="28"/>
        </w:rPr>
        <w:t>.</w:t>
      </w:r>
    </w:p>
    <w:p w:rsidR="00B870B9" w:rsidRPr="001B4659" w:rsidRDefault="00B870B9" w:rsidP="00B870B9">
      <w:pPr>
        <w:pStyle w:val="a4"/>
        <w:ind w:left="567"/>
        <w:jc w:val="center"/>
        <w:rPr>
          <w:sz w:val="28"/>
          <w:szCs w:val="28"/>
        </w:rPr>
      </w:pPr>
      <w:r w:rsidRPr="001B4659">
        <w:rPr>
          <w:sz w:val="28"/>
          <w:szCs w:val="28"/>
        </w:rPr>
        <w:t>5. Ремонт и реконструкция противопожарного водоснабжения.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4659">
        <w:rPr>
          <w:sz w:val="28"/>
          <w:szCs w:val="28"/>
        </w:rPr>
        <w:t xml:space="preserve">5.1.  </w:t>
      </w:r>
      <w:r>
        <w:rPr>
          <w:sz w:val="28"/>
          <w:szCs w:val="28"/>
        </w:rPr>
        <w:t>О</w:t>
      </w:r>
      <w:r w:rsidRPr="001B4659">
        <w:rPr>
          <w:sz w:val="28"/>
          <w:szCs w:val="28"/>
        </w:rPr>
        <w:t xml:space="preserve">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1B4659">
        <w:rPr>
          <w:sz w:val="28"/>
          <w:szCs w:val="28"/>
        </w:rPr>
        <w:t>водоисточника</w:t>
      </w:r>
      <w:proofErr w:type="spellEnd"/>
      <w:r w:rsidRPr="001B4659">
        <w:rPr>
          <w:sz w:val="28"/>
          <w:szCs w:val="28"/>
        </w:rPr>
        <w:t xml:space="preserve">. В случае проведения капитального ремонта или замены </w:t>
      </w:r>
      <w:proofErr w:type="spellStart"/>
      <w:r w:rsidRPr="001B4659">
        <w:rPr>
          <w:sz w:val="28"/>
          <w:szCs w:val="28"/>
        </w:rPr>
        <w:t>водоисточника</w:t>
      </w:r>
      <w:proofErr w:type="spellEnd"/>
      <w:r w:rsidRPr="001B4659">
        <w:rPr>
          <w:sz w:val="28"/>
          <w:szCs w:val="28"/>
        </w:rPr>
        <w:t xml:space="preserve"> сроки согласовываются с государственной противопожарной службой.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4659">
        <w:rPr>
          <w:sz w:val="28"/>
          <w:szCs w:val="28"/>
        </w:rPr>
        <w:t>5.2. 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4659">
        <w:rPr>
          <w:sz w:val="28"/>
          <w:szCs w:val="28"/>
        </w:rPr>
        <w:t xml:space="preserve">5.3. Технические характеристики противопожарного водопровода после реконструкции не должны быть ниже </w:t>
      </w:r>
      <w:proofErr w:type="gramStart"/>
      <w:r w:rsidRPr="001B4659">
        <w:rPr>
          <w:sz w:val="28"/>
          <w:szCs w:val="28"/>
        </w:rPr>
        <w:t>предусмотренных</w:t>
      </w:r>
      <w:proofErr w:type="gramEnd"/>
      <w:r w:rsidRPr="001B4659">
        <w:rPr>
          <w:sz w:val="28"/>
          <w:szCs w:val="28"/>
        </w:rPr>
        <w:t xml:space="preserve"> ранее.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4659">
        <w:rPr>
          <w:sz w:val="28"/>
          <w:szCs w:val="28"/>
        </w:rPr>
        <w:t>5.4. </w:t>
      </w:r>
      <w:proofErr w:type="gramStart"/>
      <w:r w:rsidRPr="001B4659">
        <w:rPr>
          <w:sz w:val="28"/>
          <w:szCs w:val="28"/>
        </w:rPr>
        <w:t xml:space="preserve">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</w:t>
      </w:r>
      <w:r>
        <w:rPr>
          <w:sz w:val="28"/>
          <w:szCs w:val="28"/>
        </w:rPr>
        <w:t>администрацию МО Сюксюмское сельское поселение</w:t>
      </w:r>
      <w:r w:rsidRPr="001B4659">
        <w:rPr>
          <w:sz w:val="28"/>
          <w:szCs w:val="28"/>
        </w:rPr>
        <w:t xml:space="preserve">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  <w:proofErr w:type="gramEnd"/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4659">
        <w:rPr>
          <w:sz w:val="28"/>
          <w:szCs w:val="28"/>
        </w:rPr>
        <w:t>5.5. После реконструкции водопровода производится его приёмка комиссией и испытание на водоотдачу.</w:t>
      </w:r>
    </w:p>
    <w:p w:rsidR="00B870B9" w:rsidRPr="001B4659" w:rsidRDefault="00B870B9" w:rsidP="00B870B9">
      <w:pPr>
        <w:pStyle w:val="a4"/>
        <w:ind w:left="567"/>
        <w:jc w:val="center"/>
        <w:rPr>
          <w:sz w:val="28"/>
          <w:szCs w:val="28"/>
        </w:rPr>
      </w:pPr>
      <w:r w:rsidRPr="001B4659">
        <w:rPr>
          <w:sz w:val="28"/>
          <w:szCs w:val="28"/>
        </w:rPr>
        <w:t>6. Особенности эксплуатации противопожарного водоснабжения в зимних условиях.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4659">
        <w:rPr>
          <w:sz w:val="28"/>
          <w:szCs w:val="28"/>
        </w:rPr>
        <w:t>6.1. 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произвести откачку воды из колодцев;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проверить уровень воды в водоёмах, исправность теплоизоляции и запорной арматуры;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 w:rsidRPr="001B4659">
        <w:rPr>
          <w:sz w:val="28"/>
          <w:szCs w:val="28"/>
        </w:rPr>
        <w:t xml:space="preserve">- произвести очистку от снега и льда подъездов к пожарным </w:t>
      </w:r>
      <w:proofErr w:type="spellStart"/>
      <w:r w:rsidRPr="001B4659">
        <w:rPr>
          <w:sz w:val="28"/>
          <w:szCs w:val="28"/>
        </w:rPr>
        <w:t>водоисточникам</w:t>
      </w:r>
      <w:proofErr w:type="spellEnd"/>
      <w:r w:rsidRPr="001B4659">
        <w:rPr>
          <w:sz w:val="28"/>
          <w:szCs w:val="28"/>
        </w:rPr>
        <w:t>;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осуществить смазку стояков пожарных гидрантов.</w:t>
      </w:r>
    </w:p>
    <w:p w:rsidR="00B870B9" w:rsidRPr="001B4659" w:rsidRDefault="00B870B9" w:rsidP="00B870B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B4659">
        <w:rPr>
          <w:sz w:val="28"/>
          <w:szCs w:val="28"/>
        </w:rPr>
        <w:t xml:space="preserve">6.2. В случае замерзания стояков пожарных гидрантов необходимо </w:t>
      </w:r>
      <w:r w:rsidRPr="001B4659">
        <w:rPr>
          <w:sz w:val="28"/>
          <w:szCs w:val="28"/>
        </w:rPr>
        <w:lastRenderedPageBreak/>
        <w:t>принимать меры к их отогреванию и приведению в рабочее состояние.</w:t>
      </w:r>
    </w:p>
    <w:p w:rsidR="00B870B9" w:rsidRDefault="00B870B9" w:rsidP="00B870B9">
      <w:pPr>
        <w:ind w:left="567"/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rPr>
          <w:sz w:val="28"/>
          <w:szCs w:val="28"/>
        </w:rPr>
      </w:pPr>
    </w:p>
    <w:p w:rsidR="00B870B9" w:rsidRDefault="00B870B9" w:rsidP="00B870B9">
      <w:pPr>
        <w:ind w:firstLine="0"/>
        <w:rPr>
          <w:sz w:val="28"/>
          <w:szCs w:val="28"/>
        </w:rPr>
      </w:pPr>
    </w:p>
    <w:p w:rsidR="00B870B9" w:rsidRDefault="00B870B9" w:rsidP="00B870B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C668BD" w:rsidRDefault="00B870B9" w:rsidP="00B870B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C668BD" w:rsidRDefault="00C668BD" w:rsidP="00B870B9">
      <w:pPr>
        <w:ind w:firstLine="0"/>
        <w:rPr>
          <w:sz w:val="28"/>
          <w:szCs w:val="28"/>
        </w:rPr>
      </w:pPr>
    </w:p>
    <w:p w:rsidR="00C668BD" w:rsidRDefault="00C668BD" w:rsidP="00B870B9">
      <w:pPr>
        <w:ind w:firstLine="0"/>
        <w:rPr>
          <w:sz w:val="28"/>
          <w:szCs w:val="28"/>
        </w:rPr>
      </w:pPr>
    </w:p>
    <w:p w:rsidR="00B870B9" w:rsidRPr="001B4659" w:rsidRDefault="00C668BD" w:rsidP="00B870B9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B870B9">
        <w:rPr>
          <w:sz w:val="28"/>
          <w:szCs w:val="28"/>
        </w:rPr>
        <w:t xml:space="preserve"> </w:t>
      </w:r>
      <w:r w:rsidR="00B870B9" w:rsidRPr="001B4659">
        <w:rPr>
          <w:sz w:val="28"/>
          <w:szCs w:val="28"/>
        </w:rPr>
        <w:t>Приложение N 2</w:t>
      </w:r>
    </w:p>
    <w:p w:rsidR="00B870B9" w:rsidRPr="001B4659" w:rsidRDefault="00B870B9" w:rsidP="00B870B9">
      <w:pPr>
        <w:ind w:firstLine="0"/>
        <w:jc w:val="right"/>
        <w:rPr>
          <w:sz w:val="28"/>
          <w:szCs w:val="28"/>
        </w:rPr>
      </w:pPr>
      <w:r w:rsidRPr="001B4659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1B4659">
        <w:rPr>
          <w:sz w:val="28"/>
          <w:szCs w:val="28"/>
        </w:rPr>
        <w:t>дминистрации</w:t>
      </w:r>
    </w:p>
    <w:p w:rsidR="00B870B9" w:rsidRDefault="00B870B9" w:rsidP="00B870B9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870B9" w:rsidRPr="001B4659" w:rsidRDefault="00B870B9" w:rsidP="00B870B9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Сюксюмское сельское поселение</w:t>
      </w:r>
    </w:p>
    <w:p w:rsidR="00B870B9" w:rsidRPr="001B4659" w:rsidRDefault="00B870B9" w:rsidP="00B870B9">
      <w:pPr>
        <w:ind w:firstLine="0"/>
        <w:jc w:val="right"/>
        <w:rPr>
          <w:sz w:val="28"/>
          <w:szCs w:val="28"/>
        </w:rPr>
      </w:pPr>
      <w:r w:rsidRPr="001B4659">
        <w:rPr>
          <w:sz w:val="28"/>
          <w:szCs w:val="28"/>
        </w:rPr>
        <w:t xml:space="preserve">от </w:t>
      </w:r>
      <w:r>
        <w:rPr>
          <w:sz w:val="28"/>
          <w:szCs w:val="28"/>
        </w:rPr>
        <w:t>31 августа 2022</w:t>
      </w:r>
      <w:r w:rsidRPr="001B4659">
        <w:rPr>
          <w:sz w:val="28"/>
          <w:szCs w:val="28"/>
        </w:rPr>
        <w:t xml:space="preserve"> г. N </w:t>
      </w:r>
      <w:r>
        <w:rPr>
          <w:sz w:val="28"/>
          <w:szCs w:val="28"/>
        </w:rPr>
        <w:t xml:space="preserve"> 32</w:t>
      </w:r>
    </w:p>
    <w:p w:rsidR="00B870B9" w:rsidRPr="001B4659" w:rsidRDefault="00B870B9" w:rsidP="00B870B9">
      <w:pPr>
        <w:rPr>
          <w:sz w:val="28"/>
          <w:szCs w:val="28"/>
        </w:rPr>
      </w:pPr>
    </w:p>
    <w:p w:rsidR="00B870B9" w:rsidRPr="00952708" w:rsidRDefault="00B870B9" w:rsidP="00B870B9">
      <w:pPr>
        <w:jc w:val="center"/>
        <w:rPr>
          <w:b/>
          <w:sz w:val="28"/>
          <w:szCs w:val="28"/>
        </w:rPr>
      </w:pPr>
      <w:r w:rsidRPr="00952708">
        <w:rPr>
          <w:b/>
          <w:sz w:val="28"/>
          <w:szCs w:val="28"/>
        </w:rPr>
        <w:t>Перечень</w:t>
      </w:r>
    </w:p>
    <w:p w:rsidR="00B870B9" w:rsidRDefault="00B870B9" w:rsidP="00B870B9">
      <w:pPr>
        <w:ind w:firstLine="0"/>
        <w:jc w:val="center"/>
        <w:rPr>
          <w:b/>
          <w:sz w:val="28"/>
          <w:szCs w:val="28"/>
        </w:rPr>
      </w:pPr>
      <w:r w:rsidRPr="00952708">
        <w:rPr>
          <w:b/>
          <w:sz w:val="28"/>
          <w:szCs w:val="28"/>
        </w:rPr>
        <w:t xml:space="preserve">пожарных гидрантов и иных наружных источников противопожарного водоснабжения, находящихся на территории муниципального </w:t>
      </w:r>
      <w:r>
        <w:rPr>
          <w:b/>
          <w:sz w:val="28"/>
          <w:szCs w:val="28"/>
        </w:rPr>
        <w:t xml:space="preserve">образования </w:t>
      </w:r>
    </w:p>
    <w:p w:rsidR="00B870B9" w:rsidRPr="00952708" w:rsidRDefault="00B870B9" w:rsidP="00B870B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Сюксюмское сельское</w:t>
      </w:r>
      <w:r w:rsidRPr="00952708">
        <w:rPr>
          <w:b/>
          <w:sz w:val="28"/>
          <w:szCs w:val="28"/>
        </w:rPr>
        <w:t xml:space="preserve"> посе</w:t>
      </w:r>
      <w:r>
        <w:rPr>
          <w:b/>
          <w:sz w:val="28"/>
          <w:szCs w:val="28"/>
        </w:rPr>
        <w:t>ление</w:t>
      </w:r>
    </w:p>
    <w:tbl>
      <w:tblPr>
        <w:tblW w:w="935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5245"/>
        <w:gridCol w:w="2835"/>
      </w:tblGrid>
      <w:tr w:rsidR="00B870B9" w:rsidRPr="00D8357C" w:rsidTr="0069144C">
        <w:tc>
          <w:tcPr>
            <w:tcW w:w="1276" w:type="dxa"/>
          </w:tcPr>
          <w:p w:rsidR="00B870B9" w:rsidRPr="00D8357C" w:rsidRDefault="00B870B9" w:rsidP="0069144C">
            <w:pPr>
              <w:jc w:val="center"/>
              <w:rPr>
                <w:rFonts w:ascii="Times New Roman" w:hAnsi="Times New Roman" w:cs="Times New Roman"/>
              </w:rPr>
            </w:pPr>
            <w:r w:rsidRPr="00D835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835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8357C">
              <w:rPr>
                <w:rFonts w:ascii="Times New Roman" w:hAnsi="Times New Roman" w:cs="Times New Roman"/>
              </w:rPr>
              <w:t>/</w:t>
            </w:r>
            <w:proofErr w:type="spellStart"/>
            <w:r w:rsidRPr="00D835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45" w:type="dxa"/>
          </w:tcPr>
          <w:p w:rsidR="00B870B9" w:rsidRPr="00D8357C" w:rsidRDefault="00B870B9" w:rsidP="0069144C">
            <w:pPr>
              <w:jc w:val="center"/>
              <w:rPr>
                <w:rFonts w:ascii="Times New Roman" w:hAnsi="Times New Roman" w:cs="Times New Roman"/>
              </w:rPr>
            </w:pPr>
            <w:r w:rsidRPr="00D8357C">
              <w:rPr>
                <w:rFonts w:ascii="Times New Roman" w:hAnsi="Times New Roman" w:cs="Times New Roman"/>
              </w:rPr>
              <w:t>По какому адресу находится</w:t>
            </w:r>
          </w:p>
        </w:tc>
        <w:tc>
          <w:tcPr>
            <w:tcW w:w="2835" w:type="dxa"/>
          </w:tcPr>
          <w:p w:rsidR="00B870B9" w:rsidRPr="00D8357C" w:rsidRDefault="00B870B9" w:rsidP="0069144C">
            <w:pPr>
              <w:jc w:val="center"/>
              <w:rPr>
                <w:rFonts w:ascii="Times New Roman" w:hAnsi="Times New Roman" w:cs="Times New Roman"/>
              </w:rPr>
            </w:pPr>
            <w:r w:rsidRPr="00D8357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870B9" w:rsidRPr="00D8357C" w:rsidTr="0069144C">
        <w:tc>
          <w:tcPr>
            <w:tcW w:w="1276" w:type="dxa"/>
            <w:shd w:val="clear" w:color="auto" w:fill="FFFFFF"/>
          </w:tcPr>
          <w:p w:rsidR="00B870B9" w:rsidRPr="00D8357C" w:rsidRDefault="00B870B9" w:rsidP="0069144C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shd w:val="clear" w:color="auto" w:fill="FFFFFF"/>
          </w:tcPr>
          <w:p w:rsidR="00B870B9" w:rsidRPr="00D8357C" w:rsidRDefault="00B870B9" w:rsidP="0069144C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С. Сюксюм</w:t>
            </w:r>
          </w:p>
        </w:tc>
        <w:tc>
          <w:tcPr>
            <w:tcW w:w="2835" w:type="dxa"/>
            <w:shd w:val="clear" w:color="auto" w:fill="FFFFFF"/>
          </w:tcPr>
          <w:p w:rsidR="00B870B9" w:rsidRPr="00D8357C" w:rsidRDefault="00B870B9" w:rsidP="00691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0B9" w:rsidRPr="00D8357C" w:rsidTr="0069144C">
        <w:tc>
          <w:tcPr>
            <w:tcW w:w="1276" w:type="dxa"/>
            <w:shd w:val="clear" w:color="auto" w:fill="FFFFFF"/>
          </w:tcPr>
          <w:p w:rsidR="00B870B9" w:rsidRPr="00D8357C" w:rsidRDefault="00B870B9" w:rsidP="0069144C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245" w:type="dxa"/>
            <w:shd w:val="clear" w:color="auto" w:fill="FFFFFF"/>
          </w:tcPr>
          <w:p w:rsidR="00B870B9" w:rsidRDefault="00B870B9" w:rsidP="0069144C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Ул. Набережная д. 4</w:t>
            </w:r>
          </w:p>
        </w:tc>
        <w:tc>
          <w:tcPr>
            <w:tcW w:w="2835" w:type="dxa"/>
            <w:shd w:val="clear" w:color="auto" w:fill="FFFFFF"/>
          </w:tcPr>
          <w:p w:rsidR="00B870B9" w:rsidRPr="00D8357C" w:rsidRDefault="00B870B9" w:rsidP="00691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0B9" w:rsidRPr="00D8357C" w:rsidTr="0069144C">
        <w:tc>
          <w:tcPr>
            <w:tcW w:w="1276" w:type="dxa"/>
            <w:shd w:val="clear" w:color="auto" w:fill="FFFFFF"/>
          </w:tcPr>
          <w:p w:rsidR="00B870B9" w:rsidRDefault="00B870B9" w:rsidP="0069144C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B870B9" w:rsidRDefault="00B870B9" w:rsidP="0069144C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Ул. Набережная д. 10</w:t>
            </w:r>
          </w:p>
        </w:tc>
        <w:tc>
          <w:tcPr>
            <w:tcW w:w="2835" w:type="dxa"/>
            <w:shd w:val="clear" w:color="auto" w:fill="FFFFFF"/>
          </w:tcPr>
          <w:p w:rsidR="00B870B9" w:rsidRPr="00D8357C" w:rsidRDefault="00B870B9" w:rsidP="00691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0B9" w:rsidRPr="00D8357C" w:rsidTr="0069144C">
        <w:tc>
          <w:tcPr>
            <w:tcW w:w="1276" w:type="dxa"/>
            <w:shd w:val="clear" w:color="auto" w:fill="FFFFFF"/>
          </w:tcPr>
          <w:p w:rsidR="00B870B9" w:rsidRDefault="00B870B9" w:rsidP="0069144C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245" w:type="dxa"/>
            <w:shd w:val="clear" w:color="auto" w:fill="FFFFFF"/>
          </w:tcPr>
          <w:p w:rsidR="00B870B9" w:rsidRDefault="00B870B9" w:rsidP="0069144C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2626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262626"/>
              </w:rPr>
              <w:t>оветская д.71</w:t>
            </w:r>
          </w:p>
        </w:tc>
        <w:tc>
          <w:tcPr>
            <w:tcW w:w="2835" w:type="dxa"/>
            <w:shd w:val="clear" w:color="auto" w:fill="FFFFFF"/>
          </w:tcPr>
          <w:p w:rsidR="00B870B9" w:rsidRPr="00D8357C" w:rsidRDefault="00B870B9" w:rsidP="00691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0B9" w:rsidRPr="00D8357C" w:rsidTr="0069144C">
        <w:tc>
          <w:tcPr>
            <w:tcW w:w="1276" w:type="dxa"/>
            <w:shd w:val="clear" w:color="auto" w:fill="FFFFFF"/>
          </w:tcPr>
          <w:p w:rsidR="00B870B9" w:rsidRDefault="00B870B9" w:rsidP="0069144C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245" w:type="dxa"/>
            <w:shd w:val="clear" w:color="auto" w:fill="FFFFFF"/>
          </w:tcPr>
          <w:p w:rsidR="00B870B9" w:rsidRDefault="00B870B9" w:rsidP="0069144C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Ул. Советская д. 109</w:t>
            </w:r>
          </w:p>
        </w:tc>
        <w:tc>
          <w:tcPr>
            <w:tcW w:w="2835" w:type="dxa"/>
            <w:shd w:val="clear" w:color="auto" w:fill="FFFFFF"/>
          </w:tcPr>
          <w:p w:rsidR="00B870B9" w:rsidRPr="00D8357C" w:rsidRDefault="00B870B9" w:rsidP="00691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0B9" w:rsidRPr="00D8357C" w:rsidTr="0069144C">
        <w:tc>
          <w:tcPr>
            <w:tcW w:w="1276" w:type="dxa"/>
            <w:shd w:val="clear" w:color="auto" w:fill="FFFFFF"/>
          </w:tcPr>
          <w:p w:rsidR="00B870B9" w:rsidRDefault="00B870B9" w:rsidP="0069144C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245" w:type="dxa"/>
            <w:shd w:val="clear" w:color="auto" w:fill="FFFFFF"/>
          </w:tcPr>
          <w:p w:rsidR="00B870B9" w:rsidRDefault="00B870B9" w:rsidP="0069144C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Ул. Шувалова д.8</w:t>
            </w:r>
          </w:p>
        </w:tc>
        <w:tc>
          <w:tcPr>
            <w:tcW w:w="2835" w:type="dxa"/>
            <w:shd w:val="clear" w:color="auto" w:fill="FFFFFF"/>
          </w:tcPr>
          <w:p w:rsidR="00B870B9" w:rsidRPr="00D8357C" w:rsidRDefault="00B870B9" w:rsidP="00691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0B9" w:rsidRPr="00D8357C" w:rsidTr="0069144C">
        <w:tc>
          <w:tcPr>
            <w:tcW w:w="1276" w:type="dxa"/>
            <w:shd w:val="clear" w:color="auto" w:fill="FFFFFF"/>
          </w:tcPr>
          <w:p w:rsidR="00B870B9" w:rsidRDefault="00B870B9" w:rsidP="0069144C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245" w:type="dxa"/>
            <w:shd w:val="clear" w:color="auto" w:fill="FFFFFF"/>
          </w:tcPr>
          <w:p w:rsidR="00B870B9" w:rsidRDefault="00B870B9" w:rsidP="0069144C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Ул. Шоссейная д.21</w:t>
            </w:r>
          </w:p>
        </w:tc>
        <w:tc>
          <w:tcPr>
            <w:tcW w:w="2835" w:type="dxa"/>
            <w:shd w:val="clear" w:color="auto" w:fill="FFFFFF"/>
          </w:tcPr>
          <w:p w:rsidR="00B870B9" w:rsidRPr="00D8357C" w:rsidRDefault="00B870B9" w:rsidP="00691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0B9" w:rsidRPr="00D8357C" w:rsidTr="0069144C">
        <w:tc>
          <w:tcPr>
            <w:tcW w:w="1276" w:type="dxa"/>
            <w:shd w:val="clear" w:color="auto" w:fill="FFFFFF"/>
          </w:tcPr>
          <w:p w:rsidR="00B870B9" w:rsidRDefault="00B870B9" w:rsidP="0069144C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245" w:type="dxa"/>
            <w:shd w:val="clear" w:color="auto" w:fill="FFFFFF"/>
          </w:tcPr>
          <w:p w:rsidR="00B870B9" w:rsidRDefault="00B870B9" w:rsidP="0069144C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Пер. Дворянский д.7</w:t>
            </w:r>
          </w:p>
        </w:tc>
        <w:tc>
          <w:tcPr>
            <w:tcW w:w="2835" w:type="dxa"/>
            <w:shd w:val="clear" w:color="auto" w:fill="FFFFFF"/>
          </w:tcPr>
          <w:p w:rsidR="00B870B9" w:rsidRPr="00D8357C" w:rsidRDefault="00B870B9" w:rsidP="00691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0B9" w:rsidRPr="00D8357C" w:rsidTr="0069144C">
        <w:tc>
          <w:tcPr>
            <w:tcW w:w="1276" w:type="dxa"/>
            <w:shd w:val="clear" w:color="auto" w:fill="FFFFFF"/>
          </w:tcPr>
          <w:p w:rsidR="00B870B9" w:rsidRDefault="00B870B9" w:rsidP="0069144C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shd w:val="clear" w:color="auto" w:fill="FFFFFF"/>
          </w:tcPr>
          <w:p w:rsidR="00B870B9" w:rsidRDefault="00B870B9" w:rsidP="0069144C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Д. Белая Горка</w:t>
            </w:r>
          </w:p>
        </w:tc>
        <w:tc>
          <w:tcPr>
            <w:tcW w:w="2835" w:type="dxa"/>
            <w:shd w:val="clear" w:color="auto" w:fill="FFFFFF"/>
          </w:tcPr>
          <w:p w:rsidR="00B870B9" w:rsidRPr="00D8357C" w:rsidRDefault="00B870B9" w:rsidP="00691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0B9" w:rsidRPr="00D8357C" w:rsidTr="0069144C">
        <w:tc>
          <w:tcPr>
            <w:tcW w:w="1276" w:type="dxa"/>
            <w:shd w:val="clear" w:color="auto" w:fill="FFFFFF"/>
          </w:tcPr>
          <w:p w:rsidR="00B870B9" w:rsidRDefault="00B870B9" w:rsidP="0069144C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245" w:type="dxa"/>
            <w:shd w:val="clear" w:color="auto" w:fill="FFFFFF"/>
          </w:tcPr>
          <w:p w:rsidR="00B870B9" w:rsidRDefault="00B870B9" w:rsidP="0069144C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Ул. Заречная д. 15</w:t>
            </w:r>
          </w:p>
        </w:tc>
        <w:tc>
          <w:tcPr>
            <w:tcW w:w="2835" w:type="dxa"/>
            <w:shd w:val="clear" w:color="auto" w:fill="FFFFFF"/>
          </w:tcPr>
          <w:p w:rsidR="00B870B9" w:rsidRPr="00D8357C" w:rsidRDefault="00B870B9" w:rsidP="00691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0B9" w:rsidRPr="00D8357C" w:rsidTr="0069144C">
        <w:tc>
          <w:tcPr>
            <w:tcW w:w="1276" w:type="dxa"/>
            <w:shd w:val="clear" w:color="auto" w:fill="FFFFFF"/>
          </w:tcPr>
          <w:p w:rsidR="00B870B9" w:rsidRDefault="00B870B9" w:rsidP="0069144C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245" w:type="dxa"/>
            <w:shd w:val="clear" w:color="auto" w:fill="FFFFFF"/>
          </w:tcPr>
          <w:p w:rsidR="00B870B9" w:rsidRDefault="00B870B9" w:rsidP="0069144C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Ул. Заречная д. 22</w:t>
            </w:r>
          </w:p>
        </w:tc>
        <w:tc>
          <w:tcPr>
            <w:tcW w:w="2835" w:type="dxa"/>
            <w:shd w:val="clear" w:color="auto" w:fill="FFFFFF"/>
          </w:tcPr>
          <w:p w:rsidR="00B870B9" w:rsidRPr="00D8357C" w:rsidRDefault="00B870B9" w:rsidP="00691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70B9" w:rsidRPr="001B4659" w:rsidRDefault="00B870B9" w:rsidP="00B870B9">
      <w:pPr>
        <w:rPr>
          <w:sz w:val="28"/>
          <w:szCs w:val="28"/>
        </w:rPr>
      </w:pPr>
    </w:p>
    <w:p w:rsidR="004137F1" w:rsidRDefault="004137F1"/>
    <w:sectPr w:rsidR="004137F1" w:rsidSect="00FC1AB9">
      <w:headerReference w:type="default" r:id="rId9"/>
      <w:footerReference w:type="default" r:id="rId1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4F2" w:rsidRDefault="00B874F2" w:rsidP="00FC1AB9">
      <w:r>
        <w:separator/>
      </w:r>
    </w:p>
  </w:endnote>
  <w:endnote w:type="continuationSeparator" w:id="0">
    <w:p w:rsidR="00B874F2" w:rsidRDefault="00B874F2" w:rsidP="00FC1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161F1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61F14" w:rsidRDefault="00B874F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61F14" w:rsidRDefault="00B874F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61F14" w:rsidRDefault="00B874F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4F2" w:rsidRDefault="00B874F2" w:rsidP="00FC1AB9">
      <w:r>
        <w:separator/>
      </w:r>
    </w:p>
  </w:footnote>
  <w:footnote w:type="continuationSeparator" w:id="0">
    <w:p w:rsidR="00B874F2" w:rsidRDefault="00B874F2" w:rsidP="00FC1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14" w:rsidRDefault="00B874F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B61EA"/>
    <w:multiLevelType w:val="multilevel"/>
    <w:tmpl w:val="559A85A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0B9"/>
    <w:rsid w:val="004137F1"/>
    <w:rsid w:val="00465E4B"/>
    <w:rsid w:val="00486582"/>
    <w:rsid w:val="00B870B9"/>
    <w:rsid w:val="00B874F2"/>
    <w:rsid w:val="00C668BD"/>
    <w:rsid w:val="00D5790E"/>
    <w:rsid w:val="00FC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70B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70B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870B9"/>
    <w:rPr>
      <w:rFonts w:cs="Times New Roman"/>
      <w:color w:val="106BBE"/>
    </w:rPr>
  </w:style>
  <w:style w:type="paragraph" w:customStyle="1" w:styleId="a4">
    <w:name w:val="Прижатый влево"/>
    <w:basedOn w:val="a"/>
    <w:next w:val="a"/>
    <w:uiPriority w:val="99"/>
    <w:rsid w:val="00B870B9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636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86840-578E-4AC0-8A2A-C6B6ECE2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1557</Words>
  <Characters>8875</Characters>
  <Application>Microsoft Office Word</Application>
  <DocSecurity>0</DocSecurity>
  <Lines>73</Lines>
  <Paragraphs>20</Paragraphs>
  <ScaleCrop>false</ScaleCrop>
  <Company/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</dc:creator>
  <cp:lastModifiedBy>12345678</cp:lastModifiedBy>
  <cp:revision>5</cp:revision>
  <dcterms:created xsi:type="dcterms:W3CDTF">2022-09-01T05:34:00Z</dcterms:created>
  <dcterms:modified xsi:type="dcterms:W3CDTF">2022-09-01T05:38:00Z</dcterms:modified>
</cp:coreProperties>
</file>